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D4" w:rsidRPr="00D955B0" w:rsidRDefault="00D955B0" w:rsidP="00D95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5B0">
        <w:rPr>
          <w:rFonts w:ascii="Times New Roman" w:hAnsi="Times New Roman" w:cs="Times New Roman"/>
          <w:sz w:val="28"/>
          <w:szCs w:val="28"/>
        </w:rPr>
        <w:t xml:space="preserve">В </w:t>
      </w:r>
      <w:r w:rsidR="008F577D">
        <w:rPr>
          <w:rFonts w:ascii="Times New Roman" w:hAnsi="Times New Roman" w:cs="Times New Roman"/>
          <w:sz w:val="28"/>
          <w:szCs w:val="28"/>
        </w:rPr>
        <w:t>долгосрочный период регулирования 2017-2019 годы</w:t>
      </w:r>
      <w:bookmarkStart w:id="0" w:name="_GoBack"/>
      <w:bookmarkEnd w:id="0"/>
      <w:r w:rsidRPr="00D955B0">
        <w:rPr>
          <w:rFonts w:ascii="Times New Roman" w:hAnsi="Times New Roman" w:cs="Times New Roman"/>
          <w:sz w:val="28"/>
          <w:szCs w:val="28"/>
        </w:rPr>
        <w:t xml:space="preserve"> Инвестиционная программ</w:t>
      </w:r>
      <w:proofErr w:type="gramStart"/>
      <w:r w:rsidRPr="00D955B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D955B0">
        <w:rPr>
          <w:rFonts w:ascii="Times New Roman" w:hAnsi="Times New Roman" w:cs="Times New Roman"/>
          <w:sz w:val="28"/>
          <w:szCs w:val="28"/>
        </w:rPr>
        <w:t xml:space="preserve"> «Первая Строительная Компания»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97ED4" w:rsidRPr="00D9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64"/>
    <w:rsid w:val="00181264"/>
    <w:rsid w:val="00597ED4"/>
    <w:rsid w:val="008F577D"/>
    <w:rsid w:val="00D9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</dc:creator>
  <cp:keywords/>
  <dc:description/>
  <cp:lastModifiedBy>Tretyakov</cp:lastModifiedBy>
  <cp:revision>3</cp:revision>
  <dcterms:created xsi:type="dcterms:W3CDTF">2017-11-27T05:58:00Z</dcterms:created>
  <dcterms:modified xsi:type="dcterms:W3CDTF">2017-11-27T06:01:00Z</dcterms:modified>
</cp:coreProperties>
</file>